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C34" w:rsidRDefault="00E10C34" w:rsidP="00E10C34">
      <w:pPr>
        <w:pStyle w:val="1"/>
        <w:shd w:val="clear" w:color="auto" w:fill="FFFFFF"/>
        <w:spacing w:before="0" w:beforeAutospacing="0" w:after="0" w:afterAutospacing="0" w:line="240" w:lineRule="atLeast"/>
        <w:jc w:val="center"/>
        <w:rPr>
          <w:rFonts w:ascii="NewCicleFina" w:hAnsi="NewCicleFina"/>
          <w:bCs w:val="0"/>
          <w:color w:val="1F497D" w:themeColor="text2"/>
          <w:sz w:val="24"/>
          <w:szCs w:val="24"/>
        </w:rPr>
      </w:pPr>
      <w:r w:rsidRPr="003444B8">
        <w:rPr>
          <w:rFonts w:ascii="NewCicleFina" w:hAnsi="NewCicleFina"/>
          <w:bCs w:val="0"/>
          <w:color w:val="1F497D" w:themeColor="text2"/>
          <w:sz w:val="24"/>
          <w:szCs w:val="24"/>
        </w:rPr>
        <w:t>Тематический урок,</w:t>
      </w:r>
    </w:p>
    <w:p w:rsidR="00E10C34" w:rsidRPr="003444B8" w:rsidRDefault="00E10C34" w:rsidP="00E10C34">
      <w:pPr>
        <w:pStyle w:val="1"/>
        <w:shd w:val="clear" w:color="auto" w:fill="FFFFFF"/>
        <w:spacing w:before="0" w:beforeAutospacing="0" w:after="0" w:afterAutospacing="0" w:line="240" w:lineRule="atLeast"/>
        <w:jc w:val="center"/>
        <w:rPr>
          <w:rFonts w:ascii="NewCicleFina" w:hAnsi="NewCicleFina"/>
          <w:bCs w:val="0"/>
          <w:color w:val="1F497D" w:themeColor="text2"/>
          <w:sz w:val="24"/>
          <w:szCs w:val="24"/>
        </w:rPr>
      </w:pPr>
      <w:proofErr w:type="gramStart"/>
      <w:r w:rsidRPr="003444B8">
        <w:rPr>
          <w:rFonts w:ascii="NewCicleFina" w:hAnsi="NewCicleFina"/>
          <w:bCs w:val="0"/>
          <w:color w:val="1F497D" w:themeColor="text2"/>
          <w:sz w:val="24"/>
          <w:szCs w:val="24"/>
        </w:rPr>
        <w:t>посвященный</w:t>
      </w:r>
      <w:proofErr w:type="gramEnd"/>
      <w:r w:rsidRPr="003444B8">
        <w:rPr>
          <w:rFonts w:ascii="NewCicleFina" w:hAnsi="NewCicleFina"/>
          <w:bCs w:val="0"/>
          <w:color w:val="1F497D" w:themeColor="text2"/>
          <w:sz w:val="24"/>
          <w:szCs w:val="24"/>
        </w:rPr>
        <w:t xml:space="preserve"> 10-й годовщине трагических событий в г. Беслане</w:t>
      </w:r>
    </w:p>
    <w:p w:rsidR="00E10C34" w:rsidRDefault="00E10C34" w:rsidP="00E10C34">
      <w:pPr>
        <w:shd w:val="clear" w:color="auto" w:fill="FFFFFF"/>
        <w:spacing w:before="138" w:after="138" w:line="185" w:lineRule="atLeast"/>
        <w:jc w:val="both"/>
        <w:rPr>
          <w:rFonts w:ascii="Verdana" w:eastAsia="Times New Roman" w:hAnsi="Verdana" w:cs="Arial"/>
          <w:color w:val="444444"/>
          <w:sz w:val="24"/>
          <w:szCs w:val="24"/>
          <w:lang w:eastAsia="ru-RU"/>
        </w:rPr>
      </w:pPr>
    </w:p>
    <w:p w:rsidR="00E10C34" w:rsidRPr="00F31019" w:rsidRDefault="00E10C34" w:rsidP="00E10C34">
      <w:pPr>
        <w:shd w:val="clear" w:color="auto" w:fill="FFFFFF"/>
        <w:spacing w:before="138" w:after="138" w:line="185" w:lineRule="atLeast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proofErr w:type="gramStart"/>
      <w:r w:rsidRPr="00F3101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 соответствии с письмом Министерство образования и науки от 10.07.2014 № 47-9775/14-14 «О проведении тематических уроков в 2014-2015 учебном году»   </w:t>
      </w:r>
      <w:r w:rsidRPr="00F31019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3 сентября 2014 года в общеобразовательном учреждении в 1-9 классах проведён единый </w:t>
      </w:r>
      <w:hyperlink r:id="rId4" w:tgtFrame="_blank" w:history="1">
        <w:r w:rsidRPr="00E10C34">
          <w:rPr>
            <w:rFonts w:ascii="Times New Roman" w:eastAsia="Times New Roman" w:hAnsi="Times New Roman" w:cs="Times New Roman"/>
            <w:b/>
            <w:bCs/>
            <w:color w:val="17365D" w:themeColor="text2" w:themeShade="BF"/>
            <w:sz w:val="24"/>
            <w:szCs w:val="24"/>
            <w:lang w:eastAsia="ru-RU"/>
          </w:rPr>
          <w:t>тематический урок</w:t>
        </w:r>
      </w:hyperlink>
      <w:r w:rsidRPr="00F3101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, посвященный 10-й годовщине трагических событий в г. Беслане,   памяти всех, кто погиб от рук агрессоров и террористов.</w:t>
      </w:r>
      <w:proofErr w:type="gramEnd"/>
      <w:r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В 1-8 классах урок организован в форме классного часа, в 9-х классах - в форме круглого стола. Урок проведен с участием учителей истории, литературы, географии.</w:t>
      </w:r>
    </w:p>
    <w:p w:rsidR="00FC3F4D" w:rsidRPr="002840C2" w:rsidRDefault="00FC3F4D" w:rsidP="008C40A7">
      <w:pPr>
        <w:shd w:val="clear" w:color="auto" w:fill="FFFFFF"/>
        <w:spacing w:before="138" w:after="138" w:line="185" w:lineRule="atLeast"/>
        <w:jc w:val="both"/>
        <w:rPr>
          <w:rFonts w:ascii="Times New Roman" w:hAnsi="Times New Roman" w:cs="Times New Roman"/>
          <w:color w:val="444444"/>
          <w:sz w:val="24"/>
          <w:szCs w:val="24"/>
          <w:lang w:eastAsia="ru-RU"/>
        </w:rPr>
      </w:pPr>
    </w:p>
    <w:p w:rsidR="00FC3F4D" w:rsidRDefault="0008464C" w:rsidP="008C40A7">
      <w:pPr>
        <w:shd w:val="clear" w:color="auto" w:fill="FFFFFF"/>
        <w:spacing w:before="138" w:after="138" w:line="185" w:lineRule="atLeast"/>
        <w:jc w:val="both"/>
        <w:rPr>
          <w:rFonts w:ascii="Arial" w:hAnsi="Arial" w:cs="Arial"/>
          <w:color w:val="444444"/>
          <w:sz w:val="13"/>
          <w:szCs w:val="13"/>
          <w:lang w:eastAsia="ru-RU"/>
        </w:rPr>
      </w:pPr>
      <w:r w:rsidRPr="0008464C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7pt;margin-top:.4pt;width:270pt;height:150.8pt;z-index:-2" wrapcoords="-67 0 -67 21480 21600 21480 21600 0 -67 0">
            <v:imagedata r:id="rId5" o:title=""/>
            <w10:wrap type="tight"/>
          </v:shape>
        </w:pict>
      </w:r>
    </w:p>
    <w:p w:rsidR="00FC3F4D" w:rsidRDefault="00FC3F4D" w:rsidP="008C40A7">
      <w:pPr>
        <w:shd w:val="clear" w:color="auto" w:fill="FFFFFF"/>
        <w:spacing w:before="138" w:after="138" w:line="185" w:lineRule="atLeast"/>
        <w:jc w:val="both"/>
        <w:rPr>
          <w:rFonts w:ascii="Arial" w:hAnsi="Arial" w:cs="Arial"/>
          <w:color w:val="444444"/>
          <w:sz w:val="13"/>
          <w:szCs w:val="13"/>
          <w:lang w:eastAsia="ru-RU"/>
        </w:rPr>
      </w:pPr>
    </w:p>
    <w:p w:rsidR="00FC3F4D" w:rsidRDefault="00FC3F4D" w:rsidP="008C40A7">
      <w:pPr>
        <w:shd w:val="clear" w:color="auto" w:fill="FFFFFF"/>
        <w:spacing w:before="138" w:after="138" w:line="185" w:lineRule="atLeast"/>
        <w:jc w:val="both"/>
        <w:rPr>
          <w:rFonts w:ascii="Arial" w:hAnsi="Arial" w:cs="Arial"/>
          <w:color w:val="444444"/>
          <w:sz w:val="13"/>
          <w:szCs w:val="13"/>
          <w:lang w:eastAsia="ru-RU"/>
        </w:rPr>
      </w:pPr>
    </w:p>
    <w:p w:rsidR="00FC3F4D" w:rsidRDefault="00FC3F4D" w:rsidP="008C40A7">
      <w:pPr>
        <w:shd w:val="clear" w:color="auto" w:fill="FFFFFF"/>
        <w:spacing w:before="138" w:after="138" w:line="185" w:lineRule="atLeast"/>
        <w:jc w:val="both"/>
        <w:rPr>
          <w:rFonts w:ascii="Arial" w:hAnsi="Arial" w:cs="Arial"/>
          <w:color w:val="444444"/>
          <w:sz w:val="13"/>
          <w:szCs w:val="13"/>
          <w:lang w:eastAsia="ru-RU"/>
        </w:rPr>
      </w:pPr>
    </w:p>
    <w:p w:rsidR="00FC3F4D" w:rsidRDefault="00FC3F4D" w:rsidP="008C40A7">
      <w:pPr>
        <w:shd w:val="clear" w:color="auto" w:fill="FFFFFF"/>
        <w:spacing w:before="138" w:after="138" w:line="185" w:lineRule="atLeast"/>
        <w:jc w:val="both"/>
        <w:rPr>
          <w:rFonts w:ascii="Arial" w:hAnsi="Arial" w:cs="Arial"/>
          <w:color w:val="444444"/>
          <w:sz w:val="13"/>
          <w:szCs w:val="13"/>
          <w:lang w:eastAsia="ru-RU"/>
        </w:rPr>
      </w:pPr>
    </w:p>
    <w:p w:rsidR="00FC3F4D" w:rsidRDefault="00FC3F4D" w:rsidP="008C40A7">
      <w:pPr>
        <w:shd w:val="clear" w:color="auto" w:fill="FFFFFF"/>
        <w:spacing w:before="138" w:after="138" w:line="185" w:lineRule="atLeast"/>
        <w:jc w:val="both"/>
        <w:rPr>
          <w:rFonts w:ascii="Arial" w:hAnsi="Arial" w:cs="Arial"/>
          <w:color w:val="444444"/>
          <w:sz w:val="13"/>
          <w:szCs w:val="13"/>
          <w:lang w:eastAsia="ru-RU"/>
        </w:rPr>
      </w:pPr>
    </w:p>
    <w:p w:rsidR="00FC3F4D" w:rsidRDefault="001D3928" w:rsidP="008C40A7">
      <w:pPr>
        <w:shd w:val="clear" w:color="auto" w:fill="FFFFFF"/>
        <w:spacing w:before="138" w:after="138" w:line="185" w:lineRule="atLeast"/>
        <w:jc w:val="both"/>
        <w:rPr>
          <w:rFonts w:ascii="Arial" w:hAnsi="Arial" w:cs="Arial"/>
          <w:color w:val="444444"/>
          <w:sz w:val="13"/>
          <w:szCs w:val="13"/>
          <w:lang w:eastAsia="ru-RU"/>
        </w:rPr>
      </w:pPr>
      <w:r w:rsidRPr="0008464C">
        <w:rPr>
          <w:noProof/>
          <w:lang w:eastAsia="ru-RU"/>
        </w:rPr>
        <w:pict>
          <v:shape id="_x0000_s1027" type="#_x0000_t75" style="position:absolute;left:0;text-align:left;margin-left:-93.8pt;margin-top:33.75pt;width:296.65pt;height:166.45pt;z-index:-3" wrapcoords="-55 0 -55 21503 21600 21503 21600 0 -55 0">
            <v:imagedata r:id="rId6" o:title=""/>
            <w10:wrap type="square"/>
          </v:shape>
        </w:pict>
      </w:r>
      <w:r>
        <w:rPr>
          <w:noProof/>
        </w:rPr>
        <w:pict>
          <v:shape id="_x0000_s1029" type="#_x0000_t75" style="position:absolute;left:0;text-align:left;margin-left:-272.3pt;margin-top:190.95pt;width:317.95pt;height:178.55pt;z-index:3">
            <v:imagedata r:id="rId7" o:title=""/>
            <w10:wrap type="square"/>
          </v:shape>
        </w:pict>
      </w:r>
    </w:p>
    <w:sectPr w:rsidR="00FC3F4D" w:rsidSect="002B6C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NewCicleFin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C40A7"/>
    <w:rsid w:val="0008464C"/>
    <w:rsid w:val="001D3928"/>
    <w:rsid w:val="002840C2"/>
    <w:rsid w:val="002B6C79"/>
    <w:rsid w:val="003444B8"/>
    <w:rsid w:val="0056285C"/>
    <w:rsid w:val="006B4832"/>
    <w:rsid w:val="00857C87"/>
    <w:rsid w:val="008C40A7"/>
    <w:rsid w:val="009E006E"/>
    <w:rsid w:val="00B16D64"/>
    <w:rsid w:val="00C44284"/>
    <w:rsid w:val="00CA3157"/>
    <w:rsid w:val="00D70135"/>
    <w:rsid w:val="00E10C34"/>
    <w:rsid w:val="00EE30C7"/>
    <w:rsid w:val="00F31019"/>
    <w:rsid w:val="00FC3F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C79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3444B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3444B8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rsid w:val="008C40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8C40A7"/>
  </w:style>
  <w:style w:type="character" w:styleId="a4">
    <w:name w:val="Strong"/>
    <w:basedOn w:val="a0"/>
    <w:uiPriority w:val="99"/>
    <w:qFormat/>
    <w:rsid w:val="008C40A7"/>
    <w:rPr>
      <w:b/>
      <w:bCs/>
    </w:rPr>
  </w:style>
  <w:style w:type="character" w:styleId="a5">
    <w:name w:val="Hyperlink"/>
    <w:basedOn w:val="a0"/>
    <w:uiPriority w:val="99"/>
    <w:semiHidden/>
    <w:rsid w:val="008C40A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9371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1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://apruo.ru/metodicheskie-razrabotki/tematicheskiy-urok.html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106</Words>
  <Characters>609</Characters>
  <Application>Microsoft Office Word</Application>
  <DocSecurity>0</DocSecurity>
  <Lines>5</Lines>
  <Paragraphs>1</Paragraphs>
  <ScaleCrop>false</ScaleCrop>
  <Company>Reanimator Extreme Edition</Company>
  <LinksUpToDate>false</LinksUpToDate>
  <CharactersWithSpaces>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Попова Н.И.</dc:creator>
  <cp:keywords/>
  <dc:description/>
  <cp:lastModifiedBy>1</cp:lastModifiedBy>
  <cp:revision>10</cp:revision>
  <dcterms:created xsi:type="dcterms:W3CDTF">2014-09-03T00:41:00Z</dcterms:created>
  <dcterms:modified xsi:type="dcterms:W3CDTF">2014-09-24T07:52:00Z</dcterms:modified>
</cp:coreProperties>
</file>